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rPr>
          <w:color w:val="000000"/>
        </w:rPr>
      </w:pPr>
      <w:r>
        <w:rPr>
          <w:color w:val="000000"/>
        </w:rPr>
        <w:t>Loksa Linnavolikogule</w:t>
      </w:r>
      <w:r>
        <w:rPr>
          <w:color w:val="000000"/>
        </w:rPr>
        <w:tab/>
      </w:r>
      <w:r>
        <w:rPr>
          <w:color w:val="000000"/>
        </w:rPr>
        <w:tab/>
      </w:r>
      <w:r>
        <w:rPr>
          <w:color w:val="000000"/>
        </w:rPr>
        <w:tab/>
      </w:r>
      <w:r>
        <w:rPr>
          <w:color w:val="000000"/>
        </w:rPr>
        <w:tab/>
      </w:r>
      <w:r>
        <w:rPr>
          <w:color w:val="000000"/>
        </w:rPr>
        <w:tab/>
      </w:r>
      <w:r>
        <w:rPr>
          <w:color w:val="000000"/>
        </w:rPr>
        <w:tab/>
      </w:r>
      <w:r>
        <w:rPr>
          <w:color w:val="000000"/>
        </w:rPr>
        <w:t>mai 2019</w:t>
      </w:r>
      <w:r>
        <w:rPr>
          <w:color w:val="000000"/>
        </w:rPr>
        <w:t xml:space="preserve"> nr 1-9/</w:t>
      </w: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rPr>
          <w:b/>
          <w:color w:val="000000"/>
        </w:rPr>
      </w:pPr>
      <w:r>
        <w:rPr>
          <w:b/>
          <w:color w:val="000000"/>
        </w:rPr>
        <w:t>Otsuse</w:t>
      </w:r>
      <w:r>
        <w:rPr>
          <w:b/>
          <w:color w:val="000000"/>
        </w:rPr>
        <w:t xml:space="preserve"> eelnõu edastamine</w:t>
      </w: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rPr>
          <w:color w:val="000000"/>
        </w:rPr>
      </w:pPr>
      <w:r>
        <w:rPr>
          <w:color w:val="000000"/>
        </w:rPr>
        <w:t xml:space="preserve">Edastame Loksa Linnavolikogu </w:t>
      </w:r>
      <w:r>
        <w:rPr>
          <w:color w:val="000000"/>
        </w:rPr>
        <w:t xml:space="preserve">otsuse </w:t>
      </w:r>
      <w:r>
        <w:rPr>
          <w:color w:val="000000"/>
        </w:rPr>
        <w:t>eelnõu “</w:t>
      </w:r>
      <w:r>
        <w:rPr>
          <w:color w:val="000000"/>
        </w:rPr>
        <w:t xml:space="preserve">Sihtasutuse Loksa Kultuur põhikirja muutmine“ </w:t>
      </w: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rPr>
          <w:color w:val="000000"/>
        </w:rPr>
      </w:pPr>
      <w:r>
        <w:rPr>
          <w:color w:val="000000"/>
        </w:rPr>
        <w:t>ALGATAJA:</w:t>
      </w:r>
      <w:r>
        <w:rPr>
          <w:color w:val="000000"/>
        </w:rPr>
        <w:tab/>
      </w:r>
      <w:r>
        <w:rPr>
          <w:color w:val="000000"/>
        </w:rPr>
        <w:tab/>
      </w:r>
      <w:r>
        <w:rPr>
          <w:color w:val="000000"/>
        </w:rPr>
        <w:tab/>
        <w:t>Loksa Linnavalitsus</w:t>
      </w: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rPr>
          <w:color w:val="000000"/>
        </w:rPr>
      </w:pPr>
      <w:r>
        <w:rPr>
          <w:color w:val="000000"/>
        </w:rPr>
        <w:t>TÜÜP:</w:t>
      </w:r>
      <w:r>
        <w:rPr>
          <w:color w:val="000000"/>
        </w:rPr>
        <w:tab/>
      </w:r>
      <w:r>
        <w:rPr>
          <w:color w:val="000000"/>
        </w:rPr>
        <w:tab/>
      </w:r>
      <w:r>
        <w:rPr>
          <w:color w:val="000000"/>
        </w:rPr>
        <w:tab/>
      </w:r>
      <w:r>
        <w:rPr>
          <w:color w:val="000000"/>
        </w:rPr>
        <w:tab/>
      </w:r>
      <w:r>
        <w:rPr>
          <w:color w:val="000000"/>
        </w:rPr>
        <w:t>otsus</w:t>
      </w: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FF6600"/>
        </w:rPr>
      </w:pPr>
      <w:r>
        <w:rPr>
          <w:color w:val="000000"/>
        </w:rPr>
        <w:t>ALUS:</w:t>
      </w:r>
      <w:r>
        <w:rPr>
          <w:color w:val="000000"/>
        </w:rPr>
        <w:tab/>
      </w:r>
      <w:r>
        <w:rPr>
          <w:color w:val="000000"/>
        </w:rPr>
        <w:tab/>
      </w:r>
      <w:r>
        <w:rPr>
          <w:color w:val="000000"/>
        </w:rPr>
        <w:tab/>
      </w:r>
      <w:r>
        <w:rPr>
          <w:color w:val="000000"/>
        </w:rPr>
        <w:tab/>
        <w:t xml:space="preserve">kohaliku </w:t>
      </w:r>
      <w:r>
        <w:rPr>
          <w:szCs w:val="24"/>
        </w:rPr>
        <w:t>omavalitsuse korralduse seaduse</w:t>
      </w:r>
      <w:r>
        <w:rPr>
          <w:sz w:val="27"/>
          <w:szCs w:val="27"/>
        </w:rPr>
        <w:t xml:space="preserve"> </w:t>
      </w:r>
      <w:r>
        <w:rPr>
          <w:szCs w:val="24"/>
        </w:rPr>
        <w:t xml:space="preserve">§ </w:t>
      </w:r>
      <w:r>
        <w:rPr>
          <w:szCs w:val="24"/>
        </w:rPr>
        <w:t>22 lg 1 p 24</w:t>
      </w: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rPr>
          <w:color w:val="000000"/>
        </w:rPr>
      </w:pPr>
      <w:r>
        <w:rPr>
          <w:color w:val="000000"/>
        </w:rPr>
        <w:t>ETTEKANDJA:</w:t>
      </w:r>
      <w:r>
        <w:rPr>
          <w:color w:val="000000"/>
        </w:rPr>
        <w:tab/>
      </w:r>
      <w:r>
        <w:rPr>
          <w:color w:val="000000"/>
        </w:rPr>
        <w:tab/>
        <w:t>linnapea</w:t>
      </w: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rPr>
          <w:color w:val="000000"/>
        </w:rPr>
      </w:pPr>
      <w:r>
        <w:rPr>
          <w:color w:val="000000"/>
        </w:rPr>
        <w:t xml:space="preserve">Värner Lootsmann </w:t>
      </w: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rPr>
          <w:color w:val="000000"/>
        </w:rPr>
      </w:pPr>
      <w:r>
        <w:rPr>
          <w:color w:val="000000"/>
        </w:rPr>
        <w:t>linnapea</w:t>
      </w: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r>
        <w:rPr>
          <w:color w:val="000000"/>
        </w:rPr>
        <w:t>Lisa:</w:t>
      </w: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rPr>
          <w:color w:val="000000"/>
        </w:rPr>
      </w:pPr>
      <w:r>
        <w:rPr>
          <w:color w:val="000000"/>
        </w:rPr>
        <w:t>Seletuskiri Loksa Linnavolikogu otsuse eelnõu “Sihtasutuse Loksa Kultuur põhikirja muutmine“ juurde</w:t>
      </w: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rPr>
          <w:color w:val="000000"/>
        </w:rPr>
      </w:pPr>
      <w:r>
        <w:rPr>
          <w:color w:val="000000"/>
        </w:rPr>
        <w:t xml:space="preserve">Loksa Linnavolikogu otsuse eelnõu “Sihtasutuse Loksa Kultuur põhikirja muutmine“ </w:t>
      </w: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b/>
          <w:color w:val="000000"/>
        </w:rPr>
      </w:pPr>
    </w:p>
    <w:p w:rsidR="00847453" w:rsidRDefault="00847453" w:rsidP="00847453">
      <w:pPr>
        <w:widowControl/>
        <w:suppressAutoHyphens w:val="0"/>
        <w:rPr>
          <w:b/>
          <w:color w:val="000000"/>
        </w:rPr>
      </w:pPr>
    </w:p>
    <w:p w:rsidR="00847453" w:rsidRP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rPr>
          <w:b/>
          <w:color w:val="000000"/>
        </w:rPr>
      </w:pPr>
      <w:r w:rsidRPr="00847453">
        <w:rPr>
          <w:b/>
          <w:color w:val="000000"/>
        </w:rPr>
        <w:t>Seletuskiri Loksa Linnavolikogu otsuse eelnõu “Sihtasutuse Loksa Kultuur põhikirja muutmine“  juurde</w:t>
      </w: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p>
    <w:p w:rsidR="0027601D"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r>
        <w:rPr>
          <w:color w:val="000000"/>
        </w:rPr>
        <w:t>Loksa Linnavolikogu asutas Sihtasutuse Loksa Kultuur 27. otoobril 2011 otsusega nr 49. Sama otsuse punktiga 7 kinnita</w:t>
      </w:r>
      <w:r w:rsidR="0027601D">
        <w:rPr>
          <w:color w:val="000000"/>
        </w:rPr>
        <w:t xml:space="preserve">ti </w:t>
      </w:r>
      <w:r>
        <w:rPr>
          <w:color w:val="000000"/>
        </w:rPr>
        <w:t xml:space="preserve">sihtasutuse </w:t>
      </w:r>
      <w:r w:rsidR="0027601D">
        <w:rPr>
          <w:color w:val="000000"/>
        </w:rPr>
        <w:t xml:space="preserve">põhikiri. </w:t>
      </w:r>
    </w:p>
    <w:p w:rsidR="0027601D" w:rsidRDefault="0027601D"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p>
    <w:p w:rsidR="0027601D" w:rsidRDefault="0027601D"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r>
        <w:rPr>
          <w:color w:val="000000"/>
        </w:rPr>
        <w:t>Põhikirja § 2 l</w:t>
      </w:r>
      <w:r>
        <w:rPr>
          <w:color w:val="000000"/>
        </w:rPr>
        <w:t>õikes</w:t>
      </w:r>
      <w:r>
        <w:rPr>
          <w:color w:val="000000"/>
        </w:rPr>
        <w:t xml:space="preserve"> 2 toodud </w:t>
      </w:r>
      <w:r>
        <w:rPr>
          <w:color w:val="000000"/>
        </w:rPr>
        <w:t>s</w:t>
      </w:r>
      <w:r>
        <w:rPr>
          <w:color w:val="000000"/>
        </w:rPr>
        <w:t xml:space="preserve">ihtasutuse </w:t>
      </w:r>
      <w:r>
        <w:rPr>
          <w:color w:val="000000"/>
        </w:rPr>
        <w:t xml:space="preserve">ülesandeid </w:t>
      </w:r>
      <w:r>
        <w:rPr>
          <w:color w:val="000000"/>
        </w:rPr>
        <w:t>eesmärkide saavutamise</w:t>
      </w:r>
      <w:r>
        <w:rPr>
          <w:color w:val="000000"/>
        </w:rPr>
        <w:t>ks (t</w:t>
      </w:r>
      <w:r>
        <w:rPr>
          <w:color w:val="000000"/>
        </w:rPr>
        <w:t>egevusi</w:t>
      </w:r>
      <w:r>
        <w:rPr>
          <w:color w:val="000000"/>
        </w:rPr>
        <w:t xml:space="preserve">) tuleb täpsustada –lisada sinna punkt selle kohta, et sihtasutus korraldab turu- või tänavakaubandust või kaubandust avalikul üritusel, sealhulgas laadal ja messil. </w:t>
      </w:r>
    </w:p>
    <w:p w:rsidR="0027601D" w:rsidRDefault="0027601D"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p>
    <w:p w:rsidR="0027601D" w:rsidRDefault="0027601D"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r>
        <w:rPr>
          <w:color w:val="000000"/>
        </w:rPr>
        <w:t>S</w:t>
      </w:r>
      <w:r>
        <w:rPr>
          <w:color w:val="000000"/>
        </w:rPr>
        <w:t>ihtasutuse põhikirja</w:t>
      </w:r>
      <w:r>
        <w:rPr>
          <w:color w:val="000000"/>
        </w:rPr>
        <w:t xml:space="preserve"> muutmine kuulub kohaliku omavalitsuse korralduse seaduse § 22 lg 1 punkt 24 kohaselt volikogu ainupädevusse. </w:t>
      </w:r>
    </w:p>
    <w:p w:rsidR="0027601D" w:rsidRDefault="0027601D"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p>
    <w:p w:rsidR="00847453" w:rsidRDefault="0027601D"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r>
        <w:rPr>
          <w:color w:val="000000"/>
        </w:rPr>
        <w:t>Koostas: Rein Heina</w:t>
      </w:r>
    </w:p>
    <w:p w:rsidR="0027601D" w:rsidRDefault="0027601D"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r>
        <w:rPr>
          <w:color w:val="000000"/>
        </w:rPr>
        <w:t>Volikogu liige</w:t>
      </w:r>
    </w:p>
    <w:p w:rsidR="00D812AF" w:rsidRDefault="00D812AF" w:rsidP="00847453">
      <w:pPr>
        <w:jc w:val="right"/>
      </w:pPr>
    </w:p>
    <w:p w:rsidR="00D812AF" w:rsidRDefault="00D812AF" w:rsidP="00847453">
      <w:pPr>
        <w:jc w:val="right"/>
      </w:pPr>
    </w:p>
    <w:p w:rsidR="00D812AF" w:rsidRDefault="00D812AF" w:rsidP="00847453">
      <w:pPr>
        <w:jc w:val="right"/>
      </w:pPr>
    </w:p>
    <w:p w:rsidR="00847453" w:rsidRDefault="00847453" w:rsidP="00847453">
      <w:pPr>
        <w:jc w:val="right"/>
        <w:rPr>
          <w:color w:val="000000"/>
        </w:rPr>
      </w:pPr>
      <w:bookmarkStart w:id="0" w:name="_GoBack"/>
      <w:bookmarkEnd w:id="0"/>
      <w:r>
        <w:lastRenderedPageBreak/>
        <w:t xml:space="preserve">EELNÕU </w:t>
      </w:r>
    </w:p>
    <w:p w:rsidR="00847453" w:rsidRDefault="00847453" w:rsidP="00847453">
      <w:pPr>
        <w:jc w:val="right"/>
      </w:pPr>
      <w:r>
        <w:t>Esitaja: Loksa Linnavalitsus</w:t>
      </w:r>
    </w:p>
    <w:p w:rsidR="00847453" w:rsidRDefault="00192188" w:rsidP="00847453">
      <w:pPr>
        <w:jc w:val="right"/>
      </w:pPr>
      <w:r>
        <w:t>...</w:t>
      </w:r>
      <w:r w:rsidR="00847453">
        <w:t>.0</w:t>
      </w:r>
      <w:r>
        <w:t>5</w:t>
      </w:r>
      <w:r w:rsidR="00847453">
        <w:t>.201</w:t>
      </w:r>
      <w:r>
        <w:t>9</w:t>
      </w:r>
      <w:r w:rsidR="00847453">
        <w:t xml:space="preserve"> nr 1-9/</w:t>
      </w:r>
      <w:r>
        <w:t>......</w:t>
      </w:r>
    </w:p>
    <w:p w:rsidR="00847453" w:rsidRDefault="00847453" w:rsidP="00847453">
      <w:pPr>
        <w:ind w:left="6480"/>
        <w:jc w:val="right"/>
        <w:rPr>
          <w:b/>
        </w:rPr>
      </w:pPr>
    </w:p>
    <w:p w:rsidR="00D812AF" w:rsidRDefault="00D812AF" w:rsidP="00D812AF">
      <w:pPr>
        <w:jc w:val="center"/>
      </w:pPr>
      <w:r>
        <w:object w:dxaOrig="4833" w:dyaOrig="5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81.75pt" o:ole="">
            <v:imagedata r:id="rId5" o:title=""/>
          </v:shape>
          <o:OLEObject Type="Embed" ProgID="CorelDraw.Graphic.7" ShapeID="_x0000_i1025" DrawAspect="Content" ObjectID="_1620135070" r:id="rId6"/>
        </w:object>
      </w:r>
    </w:p>
    <w:p w:rsidR="00D812AF" w:rsidRDefault="00D812AF" w:rsidP="00D812AF">
      <w:pPr>
        <w:jc w:val="center"/>
        <w:rPr>
          <w:b/>
        </w:rPr>
      </w:pPr>
    </w:p>
    <w:p w:rsidR="00847453" w:rsidRDefault="00847453" w:rsidP="00847453">
      <w:pPr>
        <w:jc w:val="center"/>
        <w:rPr>
          <w:sz w:val="28"/>
        </w:rPr>
      </w:pPr>
      <w:r>
        <w:rPr>
          <w:sz w:val="28"/>
        </w:rPr>
        <w:t xml:space="preserve">LOKSA LINNAVOLIKOGU </w:t>
      </w:r>
    </w:p>
    <w:p w:rsidR="00847453" w:rsidRDefault="00847453" w:rsidP="00847453">
      <w:pPr>
        <w:jc w:val="center"/>
        <w:rPr>
          <w:b/>
          <w:sz w:val="28"/>
        </w:rPr>
      </w:pPr>
    </w:p>
    <w:p w:rsidR="00847453" w:rsidRDefault="0027601D" w:rsidP="00847453">
      <w:pPr>
        <w:jc w:val="center"/>
        <w:rPr>
          <w:b/>
          <w:sz w:val="28"/>
        </w:rPr>
      </w:pPr>
      <w:r>
        <w:rPr>
          <w:b/>
          <w:sz w:val="28"/>
        </w:rPr>
        <w:t>O T S U S</w:t>
      </w:r>
    </w:p>
    <w:p w:rsidR="00847453" w:rsidRDefault="00847453" w:rsidP="00847453"/>
    <w:p w:rsidR="00847453" w:rsidRDefault="0027601D" w:rsidP="00847453">
      <w:r>
        <w:t>Loksa linn</w:t>
      </w:r>
      <w:r>
        <w:tab/>
      </w:r>
      <w:r>
        <w:tab/>
      </w:r>
      <w:r>
        <w:tab/>
      </w:r>
      <w:r>
        <w:tab/>
      </w:r>
      <w:r>
        <w:tab/>
      </w:r>
      <w:r>
        <w:tab/>
      </w:r>
      <w:r>
        <w:tab/>
      </w:r>
      <w:r>
        <w:tab/>
        <w:t xml:space="preserve">...... mai </w:t>
      </w:r>
      <w:r w:rsidR="00847453">
        <w:t>201</w:t>
      </w:r>
      <w:r>
        <w:t>9</w:t>
      </w:r>
      <w:r w:rsidR="00847453">
        <w:t xml:space="preserve"> nr ..</w:t>
      </w:r>
    </w:p>
    <w:p w:rsidR="00847453" w:rsidRDefault="00847453" w:rsidP="00847453">
      <w:pPr>
        <w:rPr>
          <w:b/>
        </w:rPr>
      </w:pPr>
    </w:p>
    <w:p w:rsidR="00847453" w:rsidRDefault="0027601D"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b/>
          <w:color w:val="000000"/>
        </w:rPr>
      </w:pPr>
      <w:r w:rsidRPr="00847453">
        <w:rPr>
          <w:b/>
          <w:color w:val="000000"/>
        </w:rPr>
        <w:t>Sihtasutuse Loksa Kultuur põhikirja muutmine</w:t>
      </w:r>
    </w:p>
    <w:p w:rsidR="0027601D" w:rsidRDefault="0027601D"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p>
    <w:p w:rsidR="00847453" w:rsidRDefault="0027601D"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r>
        <w:rPr>
          <w:color w:val="000000"/>
        </w:rPr>
        <w:t xml:space="preserve">Võttes aluseks </w:t>
      </w:r>
      <w:r w:rsidR="004342D6">
        <w:rPr>
          <w:color w:val="000000"/>
        </w:rPr>
        <w:t>kohaliku omavalitsuse korralduse seaduse § 22 lg 1 punkt 24</w:t>
      </w:r>
      <w:r w:rsidR="004342D6">
        <w:rPr>
          <w:color w:val="000000"/>
        </w:rPr>
        <w:t>, Loksa Linnavolikogu</w:t>
      </w:r>
    </w:p>
    <w:p w:rsidR="004342D6" w:rsidRDefault="004342D6"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p>
    <w:p w:rsidR="004342D6" w:rsidRDefault="004342D6"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b/>
          <w:color w:val="000000"/>
        </w:rPr>
      </w:pPr>
      <w:r>
        <w:rPr>
          <w:b/>
          <w:color w:val="000000"/>
        </w:rPr>
        <w:t>o t s u s t a b :</w:t>
      </w:r>
    </w:p>
    <w:p w:rsidR="004342D6" w:rsidRDefault="004342D6"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b/>
          <w:color w:val="000000"/>
        </w:rPr>
      </w:pPr>
    </w:p>
    <w:p w:rsidR="004342D6" w:rsidRDefault="005E0320" w:rsidP="005E0320">
      <w:pPr>
        <w:pStyle w:val="ListParagraph"/>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r w:rsidRPr="005E0320">
        <w:rPr>
          <w:color w:val="000000"/>
        </w:rPr>
        <w:t xml:space="preserve">Muuta </w:t>
      </w:r>
      <w:r w:rsidR="004342D6" w:rsidRPr="005E0320">
        <w:rPr>
          <w:color w:val="000000"/>
        </w:rPr>
        <w:t xml:space="preserve">Loksa Linnavolikogu </w:t>
      </w:r>
      <w:r w:rsidR="004342D6" w:rsidRPr="005E0320">
        <w:rPr>
          <w:color w:val="000000"/>
        </w:rPr>
        <w:t>27.</w:t>
      </w:r>
      <w:r w:rsidRPr="005E0320">
        <w:rPr>
          <w:color w:val="000000"/>
        </w:rPr>
        <w:t>10.</w:t>
      </w:r>
      <w:r w:rsidR="004342D6" w:rsidRPr="005E0320">
        <w:rPr>
          <w:color w:val="000000"/>
        </w:rPr>
        <w:t>2011 otsusega nr 49</w:t>
      </w:r>
      <w:r w:rsidR="004342D6" w:rsidRPr="005E0320">
        <w:rPr>
          <w:color w:val="000000"/>
        </w:rPr>
        <w:t xml:space="preserve"> </w:t>
      </w:r>
      <w:r w:rsidRPr="005E0320">
        <w:rPr>
          <w:color w:val="000000"/>
        </w:rPr>
        <w:t xml:space="preserve">punkt 7 </w:t>
      </w:r>
      <w:r w:rsidR="004342D6" w:rsidRPr="005E0320">
        <w:rPr>
          <w:color w:val="000000"/>
        </w:rPr>
        <w:t xml:space="preserve">kinnitatud Sihtasutuse Loksa Kultuur põhikirja </w:t>
      </w:r>
      <w:r w:rsidRPr="005E0320">
        <w:rPr>
          <w:color w:val="000000"/>
        </w:rPr>
        <w:t>§</w:t>
      </w:r>
      <w:r w:rsidR="004342D6" w:rsidRPr="005E0320">
        <w:rPr>
          <w:color w:val="000000"/>
        </w:rPr>
        <w:t xml:space="preserve"> 2</w:t>
      </w:r>
      <w:r w:rsidR="00AB79DC">
        <w:rPr>
          <w:color w:val="000000"/>
        </w:rPr>
        <w:t xml:space="preserve">, </w:t>
      </w:r>
      <w:r w:rsidRPr="005E0320">
        <w:rPr>
          <w:color w:val="000000"/>
        </w:rPr>
        <w:t xml:space="preserve">täiendades </w:t>
      </w:r>
      <w:r w:rsidR="004342D6" w:rsidRPr="005E0320">
        <w:rPr>
          <w:color w:val="000000"/>
        </w:rPr>
        <w:t>lõi</w:t>
      </w:r>
      <w:r w:rsidRPr="005E0320">
        <w:rPr>
          <w:color w:val="000000"/>
        </w:rPr>
        <w:t xml:space="preserve">get </w:t>
      </w:r>
      <w:r w:rsidR="00AB79DC">
        <w:rPr>
          <w:color w:val="000000"/>
        </w:rPr>
        <w:t xml:space="preserve">2 </w:t>
      </w:r>
      <w:r w:rsidR="004342D6" w:rsidRPr="005E0320">
        <w:rPr>
          <w:color w:val="000000"/>
        </w:rPr>
        <w:t>punkt</w:t>
      </w:r>
      <w:r w:rsidRPr="005E0320">
        <w:rPr>
          <w:color w:val="000000"/>
        </w:rPr>
        <w:t>iga</w:t>
      </w:r>
      <w:r w:rsidR="004342D6" w:rsidRPr="005E0320">
        <w:rPr>
          <w:color w:val="000000"/>
        </w:rPr>
        <w:t xml:space="preserve"> 6¹ järgmises sõnastuse: „6¹  turu- või tänavakaubanduse või avalikul üritusel, sealhulgas laadal ja messil</w:t>
      </w:r>
      <w:r w:rsidRPr="005E0320">
        <w:rPr>
          <w:color w:val="000000"/>
        </w:rPr>
        <w:t xml:space="preserve"> kaubanduse korraldamine;“.</w:t>
      </w:r>
    </w:p>
    <w:p w:rsidR="005E0320" w:rsidRPr="005E0320" w:rsidRDefault="005E0320" w:rsidP="005E0320">
      <w:pPr>
        <w:pStyle w:val="ListParagraph"/>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p>
    <w:p w:rsidR="005E0320" w:rsidRPr="00B04A81" w:rsidRDefault="005E0320" w:rsidP="005E0320">
      <w:pPr>
        <w:pStyle w:val="ListParagraph"/>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contextualSpacing/>
        <w:rPr>
          <w:color w:val="000000"/>
        </w:rPr>
      </w:pPr>
      <w:r w:rsidRPr="00B04A81">
        <w:rPr>
          <w:color w:val="000000"/>
        </w:rPr>
        <w:t>Otsus jõustub teatavakstegemisel.</w:t>
      </w:r>
    </w:p>
    <w:p w:rsidR="005E0320" w:rsidRPr="00B04A81" w:rsidRDefault="005E0320" w:rsidP="005E0320">
      <w:pPr>
        <w:pStyle w:val="ListParagraph"/>
        <w:rPr>
          <w:color w:val="000000"/>
        </w:rPr>
      </w:pPr>
    </w:p>
    <w:p w:rsidR="005E0320" w:rsidRPr="00B04A81" w:rsidRDefault="005E0320" w:rsidP="005E0320">
      <w:pPr>
        <w:pStyle w:val="ListParagraph"/>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contextualSpacing/>
        <w:jc w:val="both"/>
        <w:rPr>
          <w:color w:val="000000"/>
        </w:rPr>
      </w:pPr>
      <w:r w:rsidRPr="00B04A81">
        <w:rPr>
          <w:color w:val="000000"/>
        </w:rPr>
        <w:t>Loksa Linnakantseleil avalikustada otsus Loksa linna põhimääruse § 9 lõikes 1 sätestatud korras.</w:t>
      </w:r>
    </w:p>
    <w:p w:rsidR="005E0320" w:rsidRPr="00B04A81" w:rsidRDefault="005E0320" w:rsidP="005E0320">
      <w:pPr>
        <w:pStyle w:val="ListParagraph"/>
        <w:jc w:val="both"/>
        <w:rPr>
          <w:color w:val="000000"/>
        </w:rPr>
      </w:pPr>
    </w:p>
    <w:p w:rsidR="005E0320" w:rsidRDefault="005E0320" w:rsidP="005E0320">
      <w:pPr>
        <w:pStyle w:val="ListParagraph"/>
        <w:numPr>
          <w:ilvl w:val="0"/>
          <w:numId w:val="6"/>
        </w:numPr>
        <w:contextualSpacing/>
        <w:jc w:val="both"/>
        <w:rPr>
          <w:bCs/>
        </w:rPr>
      </w:pPr>
      <w:r w:rsidRPr="0089216B">
        <w:t>Otsuse peale võib esitada Loksa Linnavolikogule 30 päeva jooksul vaide haldusmenetluse seaduses sätestatud korras, arvates otsuse teadasaamise päevast või päevast, mil oleks pidanud otsusest teada saama või kaebuse Tallinna Halduskohtule halduskohtumenetluse seadustikus sätestatud tähtaegadel ja korras.</w:t>
      </w:r>
    </w:p>
    <w:p w:rsidR="005E0320" w:rsidRPr="00B04A81" w:rsidRDefault="005E0320" w:rsidP="005E0320">
      <w:pPr>
        <w:pStyle w:val="ListParagraph"/>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ind w:left="1069"/>
        <w:jc w:val="both"/>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jc w:val="both"/>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spacing w:line="119" w:lineRule="atLeast"/>
        <w:jc w:val="both"/>
        <w:rPr>
          <w:color w:val="000000"/>
        </w:rPr>
      </w:pPr>
    </w:p>
    <w:p w:rsidR="00847453" w:rsidRPr="005E0320" w:rsidRDefault="005E0320"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spacing w:line="119" w:lineRule="atLeast"/>
        <w:jc w:val="both"/>
        <w:rPr>
          <w:i/>
          <w:color w:val="000000"/>
        </w:rPr>
      </w:pPr>
      <w:r w:rsidRPr="005E0320">
        <w:rPr>
          <w:i/>
          <w:color w:val="000000"/>
        </w:rPr>
        <w:t>/allkirjastatud digitaalselt/</w:t>
      </w:r>
    </w:p>
    <w:p w:rsidR="005E0320" w:rsidRDefault="005E0320"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spacing w:line="119" w:lineRule="atLeast"/>
        <w:jc w:val="both"/>
        <w:rPr>
          <w:color w:val="000000"/>
        </w:rPr>
      </w:pPr>
    </w:p>
    <w:p w:rsidR="00847453"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spacing w:line="119" w:lineRule="atLeast"/>
        <w:jc w:val="both"/>
        <w:rPr>
          <w:color w:val="000000"/>
        </w:rPr>
      </w:pPr>
      <w:r>
        <w:rPr>
          <w:color w:val="000000"/>
        </w:rPr>
        <w:t>Rein Heina</w:t>
      </w:r>
    </w:p>
    <w:p w:rsidR="00847453" w:rsidRPr="003000A7" w:rsidRDefault="00847453" w:rsidP="008474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8634"/>
        </w:tabs>
        <w:spacing w:line="119" w:lineRule="atLeast"/>
        <w:rPr>
          <w:color w:val="000000"/>
        </w:rPr>
      </w:pPr>
      <w:r>
        <w:rPr>
          <w:color w:val="000000"/>
        </w:rPr>
        <w:t>volikogu esimees</w:t>
      </w:r>
    </w:p>
    <w:p w:rsidR="008A58D2" w:rsidRDefault="008A58D2"/>
    <w:sectPr w:rsidR="008A58D2" w:rsidSect="00FB4A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A2ADD"/>
    <w:multiLevelType w:val="hybridMultilevel"/>
    <w:tmpl w:val="CDD4BF86"/>
    <w:lvl w:ilvl="0" w:tplc="C3202FF2">
      <w:start w:val="1"/>
      <w:numFmt w:val="decimal"/>
      <w:lvlText w:val="%1)"/>
      <w:lvlJc w:val="left"/>
      <w:pPr>
        <w:ind w:left="1080" w:hanging="360"/>
      </w:pPr>
      <w:rPr>
        <w:rFonts w:hint="default"/>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260C636C"/>
    <w:multiLevelType w:val="hybridMultilevel"/>
    <w:tmpl w:val="96FCDA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D803051"/>
    <w:multiLevelType w:val="hybridMultilevel"/>
    <w:tmpl w:val="515826A2"/>
    <w:lvl w:ilvl="0" w:tplc="75828B48">
      <w:start w:val="1"/>
      <w:numFmt w:val="decimal"/>
      <w:lvlText w:val="%1."/>
      <w:lvlJc w:val="left"/>
      <w:pPr>
        <w:ind w:left="1069" w:hanging="360"/>
      </w:pPr>
      <w:rPr>
        <w:rFonts w:ascii="Times New Roman" w:eastAsia="Times New Roman" w:hAnsi="Times New Roman" w:cs="Times New Roman"/>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3" w15:restartNumberingAfterBreak="0">
    <w:nsid w:val="34CB174D"/>
    <w:multiLevelType w:val="hybridMultilevel"/>
    <w:tmpl w:val="12CA3CB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4890EB9"/>
    <w:multiLevelType w:val="hybridMultilevel"/>
    <w:tmpl w:val="975E6396"/>
    <w:lvl w:ilvl="0" w:tplc="04250011">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5" w15:restartNumberingAfterBreak="0">
    <w:nsid w:val="541B56E1"/>
    <w:multiLevelType w:val="multilevel"/>
    <w:tmpl w:val="27D20E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A7B407A"/>
    <w:multiLevelType w:val="hybridMultilevel"/>
    <w:tmpl w:val="8F508D0C"/>
    <w:lvl w:ilvl="0" w:tplc="C7A69E54">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53"/>
    <w:rsid w:val="00192188"/>
    <w:rsid w:val="0027601D"/>
    <w:rsid w:val="004342D6"/>
    <w:rsid w:val="005E0320"/>
    <w:rsid w:val="00847453"/>
    <w:rsid w:val="008A58D2"/>
    <w:rsid w:val="00AB79DC"/>
    <w:rsid w:val="00D812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7421F-A3DA-46D2-89CF-E6AA7988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53"/>
    <w:pPr>
      <w:widowControl w:val="0"/>
      <w:suppressAutoHyphens/>
      <w:spacing w:after="0" w:line="240" w:lineRule="auto"/>
    </w:pPr>
    <w:rPr>
      <w:rFonts w:ascii="Times New Roman" w:eastAsia="Times New Roman" w:hAnsi="Times New Roman" w:cs="Times New Roman"/>
      <w:sz w:val="24"/>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47453"/>
    <w:rPr>
      <w:color w:val="000080"/>
      <w:u w:val="single"/>
    </w:rPr>
  </w:style>
  <w:style w:type="paragraph" w:styleId="ListParagraph">
    <w:name w:val="List Paragraph"/>
    <w:basedOn w:val="Normal"/>
    <w:uiPriority w:val="34"/>
    <w:qFormat/>
    <w:rsid w:val="00847453"/>
    <w:pPr>
      <w:widowControl/>
      <w:suppressAutoHyphens w:val="0"/>
      <w:ind w:left="720"/>
    </w:pPr>
    <w:rPr>
      <w:rFonts w:eastAsia="Calibri"/>
      <w:szCs w:val="24"/>
    </w:rPr>
  </w:style>
  <w:style w:type="paragraph" w:styleId="BalloonText">
    <w:name w:val="Balloon Text"/>
    <w:basedOn w:val="Normal"/>
    <w:link w:val="BalloonTextChar"/>
    <w:uiPriority w:val="99"/>
    <w:semiHidden/>
    <w:unhideWhenUsed/>
    <w:rsid w:val="00192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188"/>
    <w:rPr>
      <w:rFonts w:ascii="Segoe UI" w:eastAsia="Times New Roman" w:hAnsi="Segoe UI" w:cs="Segoe UI"/>
      <w:sz w:val="18"/>
      <w:szCs w:val="1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339</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dc:creator>
  <cp:keywords/>
  <dc:description/>
  <cp:lastModifiedBy>Rein</cp:lastModifiedBy>
  <cp:revision>3</cp:revision>
  <cp:lastPrinted>2019-05-23T13:38:00Z</cp:lastPrinted>
  <dcterms:created xsi:type="dcterms:W3CDTF">2019-05-23T12:45:00Z</dcterms:created>
  <dcterms:modified xsi:type="dcterms:W3CDTF">2019-05-23T13:45:00Z</dcterms:modified>
</cp:coreProperties>
</file>