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2" w:rsidRPr="00F80A14" w:rsidRDefault="00725D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A14">
        <w:rPr>
          <w:rFonts w:ascii="Times New Roman" w:hAnsi="Times New Roman" w:cs="Times New Roman"/>
          <w:b/>
          <w:sz w:val="28"/>
          <w:szCs w:val="28"/>
          <w:u w:val="single"/>
        </w:rPr>
        <w:t>Loksa Linnavolikogu IX koosseisu 4. istungi eelnõud</w:t>
      </w:r>
    </w:p>
    <w:p w:rsidR="00725D68" w:rsidRPr="00725D68" w:rsidRDefault="00725D68" w:rsidP="00725D68">
      <w:pPr>
        <w:rPr>
          <w:rFonts w:ascii="Times New Roman" w:hAnsi="Times New Roman" w:cs="Times New Roman"/>
          <w:b/>
          <w:sz w:val="24"/>
          <w:szCs w:val="24"/>
        </w:rPr>
      </w:pPr>
      <w:r w:rsidRPr="00725D68">
        <w:rPr>
          <w:rFonts w:ascii="Times New Roman" w:hAnsi="Times New Roman" w:cs="Times New Roman"/>
          <w:b/>
          <w:sz w:val="24"/>
          <w:szCs w:val="24"/>
        </w:rPr>
        <w:t xml:space="preserve">Loksa Linnavolikogu istung toimub </w:t>
      </w:r>
      <w:r w:rsidRPr="00551C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kolmapäeval,</w:t>
      </w:r>
      <w:r w:rsidRPr="00551C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25D68">
        <w:rPr>
          <w:rFonts w:ascii="Times New Roman" w:hAnsi="Times New Roman" w:cs="Times New Roman"/>
          <w:b/>
          <w:sz w:val="24"/>
          <w:szCs w:val="24"/>
        </w:rPr>
        <w:t xml:space="preserve">13. detsembril 2017 Loksa Linnavalitsuse saalis Tallinna tn 45. Istungi algus </w:t>
      </w:r>
      <w:r w:rsidRPr="00551C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kell 18.00</w:t>
      </w:r>
      <w:r w:rsidRPr="00725D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5D68" w:rsidRPr="00551C87" w:rsidRDefault="00725D68" w:rsidP="00551C87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b/>
          <w:sz w:val="28"/>
          <w:szCs w:val="28"/>
          <w:u w:val="single"/>
        </w:rPr>
      </w:pPr>
      <w:r w:rsidRPr="00551C87">
        <w:rPr>
          <w:b/>
          <w:sz w:val="28"/>
          <w:szCs w:val="28"/>
          <w:u w:val="single"/>
        </w:rPr>
        <w:t>Loksa linna 201</w:t>
      </w:r>
      <w:r w:rsidR="00551C87" w:rsidRPr="00551C87">
        <w:rPr>
          <w:b/>
          <w:sz w:val="28"/>
          <w:szCs w:val="28"/>
          <w:u w:val="single"/>
        </w:rPr>
        <w:t>7</w:t>
      </w:r>
      <w:r w:rsidRPr="00551C87">
        <w:rPr>
          <w:b/>
          <w:sz w:val="28"/>
          <w:szCs w:val="28"/>
          <w:u w:val="single"/>
        </w:rPr>
        <w:t>.a II lisaeelarve, 1. lugemine</w:t>
      </w:r>
    </w:p>
    <w:p w:rsidR="00F80A14" w:rsidRDefault="00F80A14" w:rsidP="00F80A1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Algataja: </w:t>
      </w:r>
      <w:r>
        <w:rPr>
          <w:rFonts w:ascii="Times New Roman" w:hAnsi="Times New Roman"/>
          <w:color w:val="000000"/>
          <w:sz w:val="24"/>
          <w:szCs w:val="24"/>
        </w:rPr>
        <w:tab/>
        <w:t>Loksa Linnavalitsus</w:t>
      </w:r>
    </w:p>
    <w:p w:rsidR="00F80A14" w:rsidRPr="00F80A14" w:rsidRDefault="00F80A14" w:rsidP="00F80A1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F80A14">
        <w:rPr>
          <w:rFonts w:ascii="Times New Roman" w:hAnsi="Times New Roman"/>
          <w:color w:val="000000"/>
          <w:sz w:val="24"/>
          <w:szCs w:val="24"/>
        </w:rPr>
        <w:t>Kannab ette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0A14">
        <w:rPr>
          <w:rFonts w:ascii="Times New Roman" w:hAnsi="Times New Roman"/>
          <w:color w:val="000000"/>
          <w:sz w:val="24"/>
          <w:szCs w:val="24"/>
        </w:rPr>
        <w:t>linnapea</w:t>
      </w:r>
    </w:p>
    <w:p w:rsidR="00551C87" w:rsidRPr="00551C87" w:rsidRDefault="00551C87" w:rsidP="00F80A14">
      <w:pPr>
        <w:pStyle w:val="NoSpacing"/>
        <w:ind w:right="-709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b/>
          <w:sz w:val="24"/>
          <w:szCs w:val="24"/>
        </w:rPr>
        <w:t>Seletuskiri Loksa Linnavolikogu määruse eelnõu „Loksa linna 2017. aasta II lisaeelarve” juurde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1C87">
        <w:rPr>
          <w:rFonts w:ascii="Times New Roman" w:hAnsi="Times New Roman"/>
          <w:b/>
          <w:sz w:val="24"/>
          <w:szCs w:val="24"/>
        </w:rPr>
        <w:t>Tulud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32 21 8 Muusikakooli töövihikute laekumiste suurendamine 10,00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32 25 3 avaliku tualeti kasutuse laekumiste suurendamine 200,00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35 00 00 02 Laekumised Haridus- ja Teadusministeeriumilt 3-7 aastastele lastele eesti keele õppe korraldamiseks  1 048,00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35 00 02 Laekumised valitsussektorisse kuuluvatelt avalik-õiguslikelt (Eesti Kooriühingult 300,00 eurot, Harjumaa Omavalitsuse Liidult geomeetria teemapäeva läbiviimiseks 350,00 eurot ja XXI üleriigilise etluskonkursi Koidulauliku valgel Harjumaa eelvoori läbiviimiseks 470,00 eurot.</w:t>
      </w:r>
    </w:p>
    <w:p w:rsidR="00551C87" w:rsidRPr="00551C87" w:rsidRDefault="00551C87" w:rsidP="00F80A14">
      <w:pPr>
        <w:pStyle w:val="NoSpacing"/>
        <w:ind w:right="-567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35 00 8 Laekumised muudelt residentidelt (Loksa linna aastavahetuse toetus) 1 500,00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38 82 Saastetasude laekumine 1,00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Tulu liik 655 Intresside laekumine hoiustelt suurendamine 3,00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Kulud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01114 Reservfondi eelarve vahendite suurendamine 10 403,00 eurot.</w:t>
      </w:r>
    </w:p>
    <w:p w:rsidR="00551C87" w:rsidRPr="00551C87" w:rsidRDefault="00551C87" w:rsidP="00F80A14">
      <w:pPr>
        <w:pStyle w:val="NoSpacing"/>
        <w:ind w:right="-567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013301 MTÜ Arenduskoda liikmemaksude eelarve vahendite vähendamine 68,00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016002 Omavalitsuste liikmemaksude eelarve vahendite vähendamine 93,00 eurot.</w:t>
      </w:r>
    </w:p>
    <w:p w:rsidR="00551C87" w:rsidRPr="00551C87" w:rsidRDefault="00551C87" w:rsidP="00F80A14">
      <w:pPr>
        <w:pStyle w:val="NoSpacing"/>
        <w:ind w:right="-425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01700 Valitsussektori võla teenindamise eelarve vahendite vähendamine 4 000,00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04210 Maakorralduse eelarve vahendite vähendamine 2 150,00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06100 Elamumajanduse arendamise eelarve vahendite vähendamine 2 700,00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066051 Hulkuvate loomadega seotud tegevuseks suunatud eelarvesse 280,00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081090 Loksa linna ürituse eelarve vahendite suurendamine 3 000,00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08300 Ajaleht Loksa Elu eelarve vahendite suurendamine 3 000,00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091103 Ostetud lasteaia teenuste eelarve vahendite vähendamine 1 900,00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091108 Eesti keele õppe korraldamiseks lasteaias suunatud eelarvesse 1048,00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09213 Üldkeskhariduse otsekulude eelarve vahendite vähendamine 4 400,00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 xml:space="preserve">Tegevusala 0922010 Loksa Gümnaasiumi KOV eelarve vahendite suurendamine 980,00 eurot. 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0922011 Loksa Gümnaasiumi eelarve vahendite suurendamine 5 000,00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092205 Ostetud hariduse teenuste eelarve vahendite suurendamine 1 400,00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09221 Täiskasvanute gümnaasiumide kaudsete kulude eelarve vahendite vähendamine 1 800,00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09510 Loksa Muusikakooli eelarve vahendite suurendamine 300,00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Tegevusala 10200 Hooldekodud eakatele eelarve vahendite vähendamine 4 000,00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 xml:space="preserve">Tegevusala 10400 Laste ja noorte sotsiaalhoolekandeasutuste eelarve vahendite vähendamine </w:t>
      </w:r>
    </w:p>
    <w:p w:rsid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1 500,00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Koostas: Ljudmilla Tursk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(603 1253; ljudmilla.tursk@loksa.ee)</w:t>
      </w:r>
    </w:p>
    <w:p w:rsidR="00551C87" w:rsidRPr="00551C87" w:rsidRDefault="00551C87" w:rsidP="00551C8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br w:type="page"/>
      </w:r>
      <w:r w:rsidRPr="00551C87">
        <w:rPr>
          <w:rFonts w:ascii="Times New Roman" w:hAnsi="Times New Roman"/>
          <w:sz w:val="24"/>
          <w:szCs w:val="24"/>
        </w:rPr>
        <w:lastRenderedPageBreak/>
        <w:t xml:space="preserve">EELNÕU </w:t>
      </w:r>
    </w:p>
    <w:p w:rsidR="00551C87" w:rsidRPr="00551C87" w:rsidRDefault="00551C87" w:rsidP="00551C8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Esitaja: Loksa Linnavalitsus</w:t>
      </w:r>
    </w:p>
    <w:p w:rsidR="00551C87" w:rsidRPr="00551C87" w:rsidRDefault="00551C87" w:rsidP="00551C8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.2017 nr 1-9/</w:t>
      </w:r>
      <w:r w:rsidR="004124CE">
        <w:rPr>
          <w:rFonts w:ascii="Times New Roman" w:hAnsi="Times New Roman"/>
          <w:sz w:val="24"/>
          <w:szCs w:val="24"/>
        </w:rPr>
        <w:t>............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4124CE" w:rsidRDefault="00551C87" w:rsidP="00551C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24CE">
        <w:rPr>
          <w:rFonts w:ascii="Times New Roman" w:hAnsi="Times New Roman"/>
          <w:b/>
          <w:sz w:val="28"/>
          <w:szCs w:val="28"/>
        </w:rPr>
        <w:t>LOKSA LINNAVOLIKOGU</w:t>
      </w:r>
    </w:p>
    <w:p w:rsidR="00551C87" w:rsidRPr="004124CE" w:rsidRDefault="00551C87" w:rsidP="00551C87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551C87" w:rsidRPr="004124CE" w:rsidRDefault="00551C87" w:rsidP="00551C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24CE">
        <w:rPr>
          <w:rFonts w:ascii="Times New Roman" w:hAnsi="Times New Roman"/>
          <w:b/>
          <w:sz w:val="28"/>
          <w:szCs w:val="28"/>
        </w:rPr>
        <w:t>M Ä Ä R U S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Loksa linn</w:t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</w:r>
      <w:r w:rsidRPr="00551C87">
        <w:rPr>
          <w:rFonts w:ascii="Times New Roman" w:hAnsi="Times New Roman"/>
          <w:sz w:val="24"/>
          <w:szCs w:val="24"/>
        </w:rPr>
        <w:tab/>
        <w:t>. detsember 2017 nr ....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bCs/>
          <w:kern w:val="36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Loksa linna 2017. aasta II lisaeelarve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Määrus kehtestatakse kohaliku omavalitsuse korralduse seaduse § 22 lg 1 p 1, kohaliku omavalitsuse üksuse finantsjuhtimise seaduse § 26 lg 1, lg 3, Loksa Linnavolikogu 04.10.2012 määruse nr 11 „Loksa linna eelarve koostamise, vastuvõtmise ja täitmise kord“ § 7, Loksa Linnavolikogu 20.03.2017 määruse nr 1 „Loksa linna 2017. aasta eelarve“ ja Loksa Linnavolikogu 14.09.2017 määruse nr 5 „Loksa linna 2017.aasta I lisaeelarve“  alusel.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1C87">
        <w:rPr>
          <w:rFonts w:ascii="Times New Roman" w:hAnsi="Times New Roman"/>
          <w:b/>
          <w:sz w:val="24"/>
          <w:szCs w:val="24"/>
        </w:rPr>
        <w:t>§ 1. Loksa linna 2017. aasta II lisaeelarve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Võtta vastu Loksa linna 2017. aasta II lisaeelarve vastavalt määruse lisale:</w:t>
      </w:r>
    </w:p>
    <w:p w:rsidR="00551C87" w:rsidRPr="00551C87" w:rsidRDefault="00551C87" w:rsidP="00551C8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põhitegevuse tulud kogumahus</w:t>
      </w:r>
      <w:r w:rsidRPr="00551C87">
        <w:rPr>
          <w:rFonts w:ascii="Times New Roman" w:hAnsi="Times New Roman"/>
          <w:sz w:val="24"/>
          <w:szCs w:val="24"/>
        </w:rPr>
        <w:tab/>
        <w:t xml:space="preserve">  3 879,00 eurot;</w:t>
      </w:r>
    </w:p>
    <w:p w:rsidR="00551C87" w:rsidRPr="00551C87" w:rsidRDefault="00551C87" w:rsidP="00551C8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põhitegevuse kulud kogumahus</w:t>
      </w:r>
      <w:r w:rsidRPr="00551C87">
        <w:rPr>
          <w:rFonts w:ascii="Times New Roman" w:hAnsi="Times New Roman"/>
          <w:sz w:val="24"/>
          <w:szCs w:val="24"/>
        </w:rPr>
        <w:tab/>
        <w:t xml:space="preserve">  7 830,00 eurot;</w:t>
      </w:r>
    </w:p>
    <w:p w:rsidR="00551C87" w:rsidRPr="00551C87" w:rsidRDefault="00551C87" w:rsidP="00551C8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investeerimistegevus summas</w:t>
      </w:r>
      <w:r w:rsidRPr="00551C87">
        <w:rPr>
          <w:rFonts w:ascii="Times New Roman" w:hAnsi="Times New Roman"/>
          <w:sz w:val="24"/>
          <w:szCs w:val="24"/>
        </w:rPr>
        <w:tab/>
        <w:t xml:space="preserve">  4 003,00 eurot;</w:t>
      </w:r>
    </w:p>
    <w:p w:rsidR="00551C87" w:rsidRPr="00551C87" w:rsidRDefault="00551C87" w:rsidP="00551C8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finantseerimistegevus summas                -52,00 eurot.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1C87">
        <w:rPr>
          <w:rFonts w:ascii="Times New Roman" w:hAnsi="Times New Roman"/>
          <w:b/>
          <w:sz w:val="24"/>
          <w:szCs w:val="24"/>
        </w:rPr>
        <w:t>§ 2. Rakendussätted</w:t>
      </w:r>
    </w:p>
    <w:p w:rsidR="00551C87" w:rsidRPr="00551C87" w:rsidRDefault="00551C87" w:rsidP="00551C87">
      <w:pPr>
        <w:pStyle w:val="NoSpacing"/>
        <w:numPr>
          <w:ilvl w:val="0"/>
          <w:numId w:val="6"/>
        </w:numPr>
        <w:ind w:left="709" w:hanging="425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Loksa Linnavalitsusel kinnitada alaeelarvete kulud majandusliku sisu järgi vastavalt klassifikaatorile.</w:t>
      </w:r>
    </w:p>
    <w:p w:rsidR="00551C87" w:rsidRPr="00551C87" w:rsidRDefault="00551C87" w:rsidP="00551C87">
      <w:pPr>
        <w:pStyle w:val="NoSpacing"/>
        <w:numPr>
          <w:ilvl w:val="0"/>
          <w:numId w:val="6"/>
        </w:numPr>
        <w:ind w:left="709" w:hanging="425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Määrus jõustub kolmandal päeval peale Riigi Teatajas avaldamist.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Rein Heina</w:t>
      </w:r>
    </w:p>
    <w:p w:rsidR="00551C87" w:rsidRPr="00551C87" w:rsidRDefault="00551C87" w:rsidP="00551C87">
      <w:pPr>
        <w:pStyle w:val="NoSpacing"/>
        <w:rPr>
          <w:rFonts w:ascii="Times New Roman" w:hAnsi="Times New Roman"/>
          <w:sz w:val="24"/>
          <w:szCs w:val="24"/>
        </w:rPr>
      </w:pPr>
      <w:r w:rsidRPr="00551C87">
        <w:rPr>
          <w:rFonts w:ascii="Times New Roman" w:hAnsi="Times New Roman"/>
          <w:sz w:val="24"/>
          <w:szCs w:val="24"/>
        </w:rPr>
        <w:t>volikogu esimees</w:t>
      </w:r>
    </w:p>
    <w:p w:rsidR="00551C87" w:rsidRDefault="00551C87" w:rsidP="00551C87">
      <w:pPr>
        <w:spacing w:after="200" w:line="276" w:lineRule="auto"/>
      </w:pPr>
      <w:r>
        <w:br w:type="page"/>
      </w:r>
    </w:p>
    <w:p w:rsidR="00725D68" w:rsidRPr="00F80A14" w:rsidRDefault="00725D68" w:rsidP="004124CE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80A14">
        <w:rPr>
          <w:rFonts w:ascii="Times New Roman" w:hAnsi="Times New Roman"/>
          <w:b/>
          <w:sz w:val="28"/>
          <w:szCs w:val="28"/>
          <w:u w:val="single"/>
        </w:rPr>
        <w:lastRenderedPageBreak/>
        <w:t>Üldplaneeringute ja üldplaneeringut muutvate detailplaneeringute ülevaatus</w:t>
      </w:r>
    </w:p>
    <w:p w:rsidR="00F80A14" w:rsidRDefault="00F80A14" w:rsidP="004124C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Algataja: </w:t>
      </w:r>
      <w:r>
        <w:rPr>
          <w:rFonts w:ascii="Times New Roman" w:hAnsi="Times New Roman"/>
          <w:color w:val="000000"/>
          <w:sz w:val="24"/>
          <w:szCs w:val="24"/>
        </w:rPr>
        <w:tab/>
        <w:t>Loksa Linnavalitsus</w:t>
      </w:r>
    </w:p>
    <w:p w:rsidR="00F80A14" w:rsidRPr="00F80A14" w:rsidRDefault="00F80A14" w:rsidP="004124C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F80A14">
        <w:rPr>
          <w:rFonts w:ascii="Times New Roman" w:hAnsi="Times New Roman"/>
          <w:color w:val="000000"/>
          <w:sz w:val="24"/>
          <w:szCs w:val="24"/>
        </w:rPr>
        <w:t>Kannab ette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0A14">
        <w:rPr>
          <w:rFonts w:ascii="Times New Roman" w:hAnsi="Times New Roman"/>
          <w:color w:val="000000"/>
          <w:sz w:val="24"/>
          <w:szCs w:val="24"/>
        </w:rPr>
        <w:t>linnapea</w:t>
      </w:r>
    </w:p>
    <w:p w:rsidR="004124CE" w:rsidRPr="00F80A14" w:rsidRDefault="004124CE" w:rsidP="004124CE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F80A14">
        <w:rPr>
          <w:rFonts w:ascii="Times New Roman" w:hAnsi="Times New Roman"/>
          <w:b/>
          <w:color w:val="000000"/>
          <w:sz w:val="24"/>
          <w:szCs w:val="24"/>
        </w:rPr>
        <w:t>Seletuskiri Loksa Linnavolikogu otsuse eelnõu „</w:t>
      </w:r>
      <w:r w:rsidRPr="00F80A1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/>
        </w:rPr>
        <w:t>Loksa linna üldplaneeringute ja  üldplaneeringut muutvate detailplaneeringute ülevaatus</w:t>
      </w:r>
      <w:r w:rsidRPr="00F80A14">
        <w:rPr>
          <w:rFonts w:ascii="Times New Roman" w:hAnsi="Times New Roman"/>
          <w:b/>
          <w:color w:val="000000"/>
          <w:sz w:val="24"/>
          <w:szCs w:val="24"/>
        </w:rPr>
        <w:t>” juurde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KOKS § 22 lg 2 kohaselt otsustab kohaliku omavalitsuse üksuse pädevusse antud küsimused kohaliku omavalitsuse üksuse nimel volikogu. </w:t>
      </w:r>
    </w:p>
    <w:p w:rsidR="00F80A14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Omavalitsusüksusele pandud ruumilist planeerimise korraldamise kohustus tuleneb kohaliku omavalitsuse korralduse seaduse § 6 lõikest 1. 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Ehitusseadustiku ja planeerimisseaduse rakendamise seaduse § 5 kohaselt</w:t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 </w:t>
      </w:r>
      <w:r w:rsidRPr="004124CE">
        <w:rPr>
          <w:rFonts w:ascii="Times New Roman" w:hAnsi="Times New Roman"/>
          <w:sz w:val="24"/>
          <w:szCs w:val="24"/>
          <w:lang w:eastAsia="et-EE"/>
        </w:rPr>
        <w:t>vaatab</w:t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 k</w:t>
      </w:r>
      <w:r w:rsidRPr="004124CE">
        <w:rPr>
          <w:rFonts w:ascii="Times New Roman" w:hAnsi="Times New Roman"/>
          <w:sz w:val="24"/>
          <w:szCs w:val="24"/>
          <w:lang w:eastAsia="et-EE"/>
        </w:rPr>
        <w:t>ohaliku omavalitsuse üksus enne 01.07.2015 kehtestatud üldplaneeringud üle hiljemalt 2018. aasta 1. jaanuariks ja esitab maavanemale ülevaate ülevaatamise tulemuste kohta.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lang w:eastAsia="et-EE"/>
        </w:rPr>
      </w:pPr>
      <w:r w:rsidRPr="004124CE">
        <w:rPr>
          <w:rFonts w:ascii="Times New Roman" w:hAnsi="Times New Roman"/>
          <w:sz w:val="24"/>
          <w:szCs w:val="24"/>
          <w:lang w:eastAsia="et-EE"/>
        </w:rPr>
        <w:t>Lisaks planeerimisseaduses üldplaneeringu ülevaatamise kohta sätestatule esitatakse maavanemale ülevaade nimetatud üldplaneeringut muutvate detailplaneeringute kohta.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Loksa linna üldplaneering on kehtestatud Loksa linnavolikogu 14.05.2009 otsusega nr 38.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Ainus üldplaneeringut muutev detailplaneering on Mere 4 ja osaliselt Mere 14 detailplaneering, kehtestatud Loksa Linnavolikogu 24.08.2015 otsusega nr 23. 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Mere 4 ja osaliselt Mere 14 detailplaneeringuga pole üldplaneeringut oluliselt muudetud ning see detailplaneering ei taki</w:t>
      </w:r>
      <w:r w:rsidR="00F80A14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s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ta ka üldplaneeringu elluviimist. 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Üldplaneering on asjakohane ning </w:t>
      </w:r>
      <w:r w:rsidR="00B93BA7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on 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ettepanek lugeda üldplaneer</w:t>
      </w:r>
      <w:r w:rsidR="00B93BA7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i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ng kehtivaks.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Villu Uett</w:t>
      </w: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linnaarhitekt-ehitusnõunik</w:t>
      </w:r>
      <w:bookmarkStart w:id="0" w:name="_GoBack"/>
      <w:bookmarkEnd w:id="0"/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hyperlink r:id="rId5" w:history="1">
        <w:r w:rsidRPr="004124CE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eastAsia="et-EE"/>
          </w:rPr>
          <w:t>villu.uett@loksa.ee</w:t>
        </w:r>
      </w:hyperlink>
    </w:p>
    <w:p w:rsidR="004124CE" w:rsidRPr="004124CE" w:rsidRDefault="004124CE" w:rsidP="004124C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br w:type="page"/>
      </w:r>
    </w:p>
    <w:p w:rsidR="004124CE" w:rsidRPr="004124CE" w:rsidRDefault="004124CE" w:rsidP="004124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lastRenderedPageBreak/>
        <w:t xml:space="preserve">EELNÕU </w:t>
      </w:r>
    </w:p>
    <w:p w:rsidR="004124CE" w:rsidRPr="004124CE" w:rsidRDefault="004124CE" w:rsidP="004124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Esitaja: Loksa</w:t>
      </w:r>
      <w:r>
        <w:rPr>
          <w:rFonts w:ascii="Times New Roman" w:hAnsi="Times New Roman"/>
          <w:sz w:val="24"/>
          <w:szCs w:val="24"/>
        </w:rPr>
        <w:t xml:space="preserve"> L</w:t>
      </w:r>
      <w:r w:rsidRPr="004124CE">
        <w:rPr>
          <w:rFonts w:ascii="Times New Roman" w:hAnsi="Times New Roman"/>
          <w:sz w:val="24"/>
          <w:szCs w:val="24"/>
        </w:rPr>
        <w:t>innavalitsus</w:t>
      </w:r>
    </w:p>
    <w:p w:rsidR="004124CE" w:rsidRPr="004124CE" w:rsidRDefault="004124CE" w:rsidP="004124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.12.2017 nr 1-9/.........</w:t>
      </w: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kern w:val="1"/>
          <w:sz w:val="24"/>
          <w:szCs w:val="24"/>
          <w:lang w:eastAsia="et-EE" w:bidi="hi-IN"/>
        </w:rPr>
      </w:pP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kern w:val="1"/>
          <w:sz w:val="24"/>
          <w:szCs w:val="24"/>
          <w:lang w:eastAsia="et-EE" w:bidi="hi-IN"/>
        </w:rPr>
      </w:pPr>
    </w:p>
    <w:p w:rsidR="004124CE" w:rsidRPr="004124CE" w:rsidRDefault="004124CE" w:rsidP="004124CE">
      <w:pPr>
        <w:pStyle w:val="NoSpacing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et-EE" w:bidi="hi-IN"/>
        </w:rPr>
      </w:pPr>
      <w:r w:rsidRPr="004124CE">
        <w:rPr>
          <w:rFonts w:ascii="Times New Roman" w:eastAsia="Times New Roman" w:hAnsi="Times New Roman"/>
          <w:b/>
          <w:kern w:val="1"/>
          <w:sz w:val="28"/>
          <w:szCs w:val="28"/>
          <w:lang w:eastAsia="et-EE" w:bidi="hi-IN"/>
        </w:rPr>
        <w:t>LOKSA LINNAVOLIKOGU</w:t>
      </w:r>
    </w:p>
    <w:p w:rsidR="004124CE" w:rsidRPr="004124CE" w:rsidRDefault="004124CE" w:rsidP="004124CE">
      <w:pPr>
        <w:pStyle w:val="NoSpacing"/>
        <w:jc w:val="center"/>
        <w:rPr>
          <w:rFonts w:ascii="Times New Roman" w:eastAsia="Times New Roman" w:hAnsi="Times New Roman"/>
          <w:b/>
          <w:color w:val="000000"/>
          <w:kern w:val="1"/>
          <w:sz w:val="16"/>
          <w:szCs w:val="16"/>
          <w:highlight w:val="yellow"/>
          <w:lang w:eastAsia="et-EE" w:bidi="hi-IN"/>
        </w:rPr>
      </w:pPr>
    </w:p>
    <w:p w:rsidR="004124CE" w:rsidRPr="004124CE" w:rsidRDefault="004124CE" w:rsidP="004124CE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et-EE" w:bidi="hi-IN"/>
        </w:rPr>
      </w:pPr>
      <w:r w:rsidRPr="004124CE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et-EE" w:bidi="hi-IN"/>
        </w:rPr>
        <w:t>OTSUS</w:t>
      </w: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color w:val="000000"/>
          <w:kern w:val="1"/>
          <w:sz w:val="24"/>
          <w:szCs w:val="24"/>
          <w:highlight w:val="yellow"/>
          <w:lang w:eastAsia="et-EE" w:bidi="hi-IN"/>
        </w:rPr>
      </w:pP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Loksa linn </w:t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ab/>
        <w:t xml:space="preserve">detsember 2017 nr </w:t>
      </w: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color w:val="000000"/>
          <w:kern w:val="1"/>
          <w:sz w:val="24"/>
          <w:szCs w:val="24"/>
          <w:highlight w:val="yellow"/>
          <w:lang w:eastAsia="et-EE" w:bidi="hi-IN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/>
        </w:rPr>
      </w:pPr>
      <w:r w:rsidRPr="004124CE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/>
        </w:rPr>
        <w:t xml:space="preserve">Loksa linna üldplaneeringute ja üldplaneeringut 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/>
        </w:rPr>
      </w:pPr>
      <w:r w:rsidRPr="004124CE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/>
        </w:rPr>
        <w:t>muutvate detailplaneeringute ülevaatus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K</w:t>
      </w:r>
      <w:r w:rsidRPr="004124CE">
        <w:rPr>
          <w:rFonts w:ascii="Times New Roman" w:hAnsi="Times New Roman"/>
          <w:sz w:val="24"/>
          <w:szCs w:val="24"/>
        </w:rPr>
        <w:t>ohaliku omavalitsuse korralduse seaduse § 6 lg 1, § 22 lg 2, e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hitusseadustiku ja planeerimis</w:t>
      </w:r>
      <w:r w:rsidR="00F80A14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-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seaduse rakendamise seaduse § 5 alusel, Loksa </w:t>
      </w:r>
      <w:r w:rsidR="00F80A14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L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innavolikogu, vaadanud üle Loksa linna üld</w:t>
      </w:r>
      <w:r w:rsidR="00F80A14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-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planeeringu (kehtestatud Loksa </w:t>
      </w:r>
      <w:r w:rsidR="00F80A14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L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>innavolikogu 14.05.2009 otsusega nr 38) ning Mere 4 ja osaliselt Mere 14 detailplaneeringu (kehtestatud Loksa Linnavolikogu 24.08.2015 otsusega nr 23) leidis, et Mere 4 ja osaliselt Mere 14 detailplaneeringuga pole üldplaneeringut oluliselt muudetud ning nimetatud planeering ei takista üldplaneeringu elluviimist. Üldplaneering on asjakohane ning kehtiv.</w:t>
      </w:r>
    </w:p>
    <w:p w:rsidR="004124CE" w:rsidRPr="004124CE" w:rsidRDefault="004124CE" w:rsidP="00F80A14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>Võttes aluseks eeltoodu, Loksa Linnavolikogu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et-EE" w:bidi="hi-IN"/>
        </w:rPr>
        <w:t>o t s u s t a  b :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Jätta kehtima Loksa Linnavolikogu 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14.05.2009 </w:t>
      </w: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 otsusega nr 38 kehtestatud Loksa linna üldplaneering, kuna see on terviklik ja elluviidav.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 xml:space="preserve">Jätta kehtima </w:t>
      </w:r>
      <w:r w:rsidRPr="004124CE">
        <w:rPr>
          <w:rFonts w:ascii="Times New Roman" w:hAnsi="Times New Roman"/>
          <w:sz w:val="24"/>
          <w:szCs w:val="24"/>
          <w:bdr w:val="none" w:sz="0" w:space="0" w:color="auto" w:frame="1"/>
          <w:lang w:eastAsia="et-EE"/>
        </w:rPr>
        <w:t xml:space="preserve">Loksa Linnavolikogu 24.08.2015 otsusega nr 23 kehtestatud Mere 4 ja osaliselt Mere 14 detailplaneering. 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  <w:r w:rsidRPr="004124CE"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  <w:t>Otsus edastada Harju maavanemale.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Otsus jõustub teatavakstegemisel.</w:t>
      </w:r>
    </w:p>
    <w:p w:rsidR="004124CE" w:rsidRPr="004124CE" w:rsidRDefault="004124CE" w:rsidP="00F80A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Loksa Linnakantseleil avalikustada otsus Loksa linna põhimääruse § 9 lõikes 1 sätestatud korras.</w:t>
      </w:r>
    </w:p>
    <w:p w:rsidR="004124CE" w:rsidRPr="004124CE" w:rsidRDefault="004124CE" w:rsidP="00F80A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24CE" w:rsidRPr="004124CE" w:rsidRDefault="004124CE" w:rsidP="00F80A1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Otsust on võimalik vaidlustada Tallinna Halduskohtus (Pärnu mnt 7, Tallinn 15082) 30 päeva jooksul arvates teatavakstegemisest.</w:t>
      </w: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F80A14">
      <w:pPr>
        <w:pStyle w:val="NoSpacing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4124CE">
      <w:pPr>
        <w:pStyle w:val="NoSpacing"/>
        <w:rPr>
          <w:rFonts w:ascii="Times New Roman" w:eastAsia="Times New Roman" w:hAnsi="Times New Roman"/>
          <w:color w:val="000000"/>
          <w:kern w:val="1"/>
          <w:sz w:val="24"/>
          <w:szCs w:val="24"/>
          <w:lang w:eastAsia="et-EE" w:bidi="hi-IN"/>
        </w:rPr>
      </w:pPr>
    </w:p>
    <w:p w:rsidR="004124CE" w:rsidRPr="004124CE" w:rsidRDefault="004124CE" w:rsidP="004124CE">
      <w:pPr>
        <w:pStyle w:val="NoSpacing"/>
        <w:rPr>
          <w:rFonts w:ascii="Times New Roman" w:hAnsi="Times New Roman"/>
          <w:sz w:val="24"/>
          <w:szCs w:val="24"/>
        </w:rPr>
      </w:pPr>
      <w:r w:rsidRPr="004124CE">
        <w:rPr>
          <w:rFonts w:ascii="Times New Roman" w:hAnsi="Times New Roman"/>
          <w:sz w:val="24"/>
          <w:szCs w:val="24"/>
        </w:rPr>
        <w:t>Rein Heina</w:t>
      </w:r>
    </w:p>
    <w:p w:rsidR="004124CE" w:rsidRDefault="004124CE" w:rsidP="004124CE">
      <w:pPr>
        <w:pStyle w:val="NoSpacing"/>
      </w:pPr>
      <w:r w:rsidRPr="004124CE">
        <w:rPr>
          <w:rFonts w:ascii="Times New Roman" w:hAnsi="Times New Roman"/>
          <w:sz w:val="24"/>
          <w:szCs w:val="24"/>
        </w:rPr>
        <w:t>Volikogu esimees</w:t>
      </w:r>
      <w:r w:rsidRPr="004124CE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4CE" w:rsidRPr="00B778E6" w:rsidRDefault="004124CE" w:rsidP="004124CE">
      <w:pPr>
        <w:keepNext/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lang w:eastAsia="et-EE"/>
        </w:rPr>
      </w:pPr>
    </w:p>
    <w:p w:rsidR="00725D68" w:rsidRPr="00725D68" w:rsidRDefault="00725D68" w:rsidP="00551C87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25D68" w:rsidRPr="00725D68" w:rsidSect="00551C8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A26"/>
    <w:multiLevelType w:val="hybridMultilevel"/>
    <w:tmpl w:val="DBECADF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613CB"/>
    <w:multiLevelType w:val="hybridMultilevel"/>
    <w:tmpl w:val="4CF839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B44"/>
    <w:multiLevelType w:val="hybridMultilevel"/>
    <w:tmpl w:val="EAAC85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EAC5AC4"/>
    <w:multiLevelType w:val="hybridMultilevel"/>
    <w:tmpl w:val="F65CD3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5F74"/>
    <w:multiLevelType w:val="hybridMultilevel"/>
    <w:tmpl w:val="46A82FEE"/>
    <w:lvl w:ilvl="0" w:tplc="8DCEB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0DD"/>
    <w:multiLevelType w:val="hybridMultilevel"/>
    <w:tmpl w:val="945C0A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34DE3"/>
    <w:multiLevelType w:val="hybridMultilevel"/>
    <w:tmpl w:val="A0F694E6"/>
    <w:lvl w:ilvl="0" w:tplc="EFECE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68"/>
    <w:rsid w:val="004124CE"/>
    <w:rsid w:val="00551C87"/>
    <w:rsid w:val="00725D68"/>
    <w:rsid w:val="008A58D2"/>
    <w:rsid w:val="00B93BA7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E52E-BE88-4B12-9A11-D9893C4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D6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5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et">
    <w:name w:val="Loet"/>
    <w:basedOn w:val="BodyText"/>
    <w:rsid w:val="00551C87"/>
    <w:pPr>
      <w:numPr>
        <w:numId w:val="2"/>
      </w:numPr>
      <w:spacing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">
    <w:name w:val="Body"/>
    <w:basedOn w:val="BodyText"/>
    <w:rsid w:val="00551C87"/>
    <w:pPr>
      <w:numPr>
        <w:ilvl w:val="1"/>
        <w:numId w:val="2"/>
      </w:numPr>
      <w:spacing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87"/>
  </w:style>
  <w:style w:type="character" w:styleId="Hyperlink">
    <w:name w:val="Hyperlink"/>
    <w:basedOn w:val="DefaultParagraphFont"/>
    <w:uiPriority w:val="99"/>
    <w:unhideWhenUsed/>
    <w:rsid w:val="0041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u.uett@lok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3</cp:revision>
  <dcterms:created xsi:type="dcterms:W3CDTF">2017-12-08T07:07:00Z</dcterms:created>
  <dcterms:modified xsi:type="dcterms:W3CDTF">2017-12-08T07:37:00Z</dcterms:modified>
</cp:coreProperties>
</file>